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99428" w14:textId="77777777" w:rsidR="002B19CA" w:rsidRDefault="002B19CA">
      <w:pPr>
        <w:pStyle w:val="BodyText"/>
        <w:rPr>
          <w:rFonts w:ascii="Times New Roman"/>
          <w:sz w:val="20"/>
        </w:rPr>
      </w:pPr>
    </w:p>
    <w:p w14:paraId="5DA57DF3" w14:textId="77777777" w:rsidR="002B19CA" w:rsidRDefault="002B19CA">
      <w:pPr>
        <w:pStyle w:val="BodyText"/>
        <w:spacing w:before="1"/>
        <w:rPr>
          <w:rFonts w:ascii="Times New Roman"/>
          <w:sz w:val="18"/>
        </w:rPr>
      </w:pPr>
    </w:p>
    <w:p w14:paraId="30DDAEB1" w14:textId="77777777" w:rsidR="002B19CA" w:rsidRDefault="003C6718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EC7DBA3" wp14:editId="4441C412">
            <wp:simplePos x="0" y="0"/>
            <wp:positionH relativeFrom="page">
              <wp:posOffset>411480</wp:posOffset>
            </wp:positionH>
            <wp:positionV relativeFrom="paragraph">
              <wp:posOffset>-280151</wp:posOffset>
            </wp:positionV>
            <wp:extent cx="1064856" cy="1060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56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oject_9-_Camping_Services_(850)"/>
      <w:bookmarkEnd w:id="0"/>
      <w:r>
        <w:rPr>
          <w:color w:val="4F2583"/>
          <w:spacing w:val="20"/>
          <w:u w:color="4F2583"/>
        </w:rPr>
        <w:t xml:space="preserve"> </w:t>
      </w:r>
      <w:r>
        <w:rPr>
          <w:color w:val="4F2583"/>
          <w:u w:color="4F2583"/>
        </w:rPr>
        <w:t>North</w:t>
      </w:r>
      <w:r>
        <w:rPr>
          <w:color w:val="4F2583"/>
          <w:spacing w:val="-7"/>
          <w:u w:color="4F2583"/>
        </w:rPr>
        <w:t xml:space="preserve"> </w:t>
      </w:r>
      <w:r>
        <w:rPr>
          <w:color w:val="4F2583"/>
          <w:u w:color="4F2583"/>
        </w:rPr>
        <w:t>Los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u w:color="4F2583"/>
        </w:rPr>
        <w:t>Angeles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u w:color="4F2583"/>
        </w:rPr>
        <w:t>County</w:t>
      </w:r>
      <w:r>
        <w:rPr>
          <w:color w:val="4F2583"/>
          <w:spacing w:val="-5"/>
          <w:u w:color="4F2583"/>
        </w:rPr>
        <w:t xml:space="preserve"> </w:t>
      </w:r>
      <w:r>
        <w:rPr>
          <w:color w:val="4F2583"/>
          <w:u w:color="4F2583"/>
        </w:rPr>
        <w:t>Regional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spacing w:val="-2"/>
          <w:u w:color="4F2583"/>
        </w:rPr>
        <w:t>Center</w:t>
      </w:r>
      <w:r>
        <w:rPr>
          <w:color w:val="4F2583"/>
          <w:spacing w:val="40"/>
          <w:u w:color="4F2583"/>
        </w:rPr>
        <w:t xml:space="preserve"> </w:t>
      </w:r>
    </w:p>
    <w:p w14:paraId="438386DB" w14:textId="77777777" w:rsidR="002B19CA" w:rsidRDefault="003C6718">
      <w:pPr>
        <w:pStyle w:val="Heading2"/>
        <w:spacing w:before="346"/>
        <w:ind w:left="2576" w:right="2162"/>
      </w:pPr>
      <w:r>
        <w:t>Social</w:t>
      </w:r>
      <w:r>
        <w:rPr>
          <w:spacing w:val="-5"/>
        </w:rPr>
        <w:t xml:space="preserve"> </w:t>
      </w:r>
      <w:r>
        <w:t>Recreation,</w:t>
      </w:r>
      <w:r>
        <w:rPr>
          <w:spacing w:val="-4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Non-Medical</w:t>
      </w:r>
      <w:r>
        <w:rPr>
          <w:spacing w:val="-6"/>
        </w:rPr>
        <w:t xml:space="preserve"> </w:t>
      </w:r>
      <w:r>
        <w:rPr>
          <w:spacing w:val="-2"/>
        </w:rPr>
        <w:t>Therapies</w:t>
      </w:r>
    </w:p>
    <w:p w14:paraId="27D94F22" w14:textId="77777777" w:rsidR="002B19CA" w:rsidRDefault="003C6718">
      <w:pPr>
        <w:spacing w:line="285" w:lineRule="exact"/>
        <w:ind w:left="2576" w:right="2159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Vendorization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(RFV)</w:t>
      </w:r>
    </w:p>
    <w:p w14:paraId="56BDA171" w14:textId="77777777" w:rsidR="002B19CA" w:rsidRDefault="002B19CA">
      <w:pPr>
        <w:pStyle w:val="BodyText"/>
        <w:rPr>
          <w:b/>
          <w:sz w:val="20"/>
        </w:rPr>
      </w:pPr>
    </w:p>
    <w:p w14:paraId="43E760F0" w14:textId="77777777" w:rsidR="002B19CA" w:rsidRDefault="002B19CA">
      <w:pPr>
        <w:pStyle w:val="BodyText"/>
        <w:spacing w:before="2"/>
        <w:rPr>
          <w:b/>
          <w:sz w:val="19"/>
        </w:rPr>
      </w:pPr>
    </w:p>
    <w:p w14:paraId="1E7EBED1" w14:textId="77777777" w:rsidR="002B19CA" w:rsidRDefault="003C6718">
      <w:pPr>
        <w:spacing w:before="56"/>
        <w:ind w:left="540"/>
        <w:jc w:val="both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#9:</w:t>
      </w:r>
      <w:r>
        <w:rPr>
          <w:b/>
          <w:spacing w:val="-5"/>
        </w:rPr>
        <w:t xml:space="preserve"> </w:t>
      </w:r>
      <w:r>
        <w:t>Camping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4"/>
        </w:rPr>
        <w:t>(850)</w:t>
      </w:r>
    </w:p>
    <w:p w14:paraId="49D4D240" w14:textId="77777777" w:rsidR="002B19CA" w:rsidRDefault="003C6718">
      <w:pPr>
        <w:spacing w:before="7"/>
        <w:ind w:left="540"/>
      </w:pPr>
      <w:r>
        <w:rPr>
          <w:b/>
        </w:rPr>
        <w:t>DEADLINE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SUBMISSION:</w:t>
      </w:r>
      <w:r>
        <w:rPr>
          <w:b/>
          <w:spacing w:val="-7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2"/>
        </w:rPr>
        <w:t>declines</w:t>
      </w:r>
    </w:p>
    <w:p w14:paraId="0492CE20" w14:textId="77777777" w:rsidR="002B19CA" w:rsidRDefault="002B19CA">
      <w:pPr>
        <w:pStyle w:val="BodyText"/>
        <w:spacing w:before="5"/>
        <w:rPr>
          <w:sz w:val="21"/>
        </w:rPr>
      </w:pPr>
    </w:p>
    <w:p w14:paraId="0EFA522F" w14:textId="77777777" w:rsidR="002B19CA" w:rsidRDefault="003C6718">
      <w:pPr>
        <w:pStyle w:val="Heading3"/>
        <w:spacing w:before="1"/>
      </w:pPr>
      <w:r>
        <w:t>PROJECT</w:t>
      </w:r>
      <w:r>
        <w:rPr>
          <w:spacing w:val="-9"/>
        </w:rPr>
        <w:t xml:space="preserve"> </w:t>
      </w:r>
      <w:r>
        <w:rPr>
          <w:spacing w:val="-2"/>
        </w:rPr>
        <w:t>OVERVIEW</w:t>
      </w:r>
    </w:p>
    <w:p w14:paraId="342F7D29" w14:textId="77777777" w:rsidR="002B19CA" w:rsidRDefault="003C6718">
      <w:pPr>
        <w:pStyle w:val="BodyText"/>
        <w:ind w:left="540" w:right="113"/>
        <w:jc w:val="both"/>
      </w:pPr>
      <w:r>
        <w:t>The Community Services Department</w:t>
      </w:r>
      <w:r>
        <w:rPr>
          <w:spacing w:val="31"/>
        </w:rPr>
        <w:t xml:space="preserve"> </w:t>
      </w:r>
      <w:r>
        <w:t>of the</w:t>
      </w:r>
      <w:r>
        <w:rPr>
          <w:spacing w:val="30"/>
        </w:rPr>
        <w:t xml:space="preserve"> </w:t>
      </w:r>
      <w:r>
        <w:t>North Los Angeles County</w:t>
      </w:r>
      <w:r>
        <w:rPr>
          <w:spacing w:val="30"/>
        </w:rPr>
        <w:t xml:space="preserve"> </w:t>
      </w:r>
      <w:r>
        <w:t>Regional Center (NLACRC) is</w:t>
      </w:r>
      <w:r>
        <w:rPr>
          <w:spacing w:val="-6"/>
        </w:rPr>
        <w:t xml:space="preserve"> </w:t>
      </w:r>
      <w:r>
        <w:t>releasing this Request for Vendorization (RFV) to seek qualified and experienced Camping Services providers to provide day, residential</w:t>
      </w:r>
      <w:r>
        <w:t>, and traveling camp for children and adults who have been found eligible for regional center services to achieve an Individual Family Service Plan (IFSP) or Individual Program Plan (IPP) objective.</w:t>
      </w:r>
    </w:p>
    <w:p w14:paraId="1CE16E8E" w14:textId="77777777" w:rsidR="002B19CA" w:rsidRDefault="002B19CA">
      <w:pPr>
        <w:pStyle w:val="BodyText"/>
        <w:spacing w:before="1"/>
      </w:pPr>
    </w:p>
    <w:p w14:paraId="0F5AFD34" w14:textId="77777777" w:rsidR="002B19CA" w:rsidRDefault="003C6718">
      <w:pPr>
        <w:pStyle w:val="Heading3"/>
        <w:spacing w:before="1"/>
      </w:pPr>
      <w:r>
        <w:t>INDIVIDUALS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SERVED</w:t>
      </w:r>
    </w:p>
    <w:p w14:paraId="30B06F89" w14:textId="77777777" w:rsidR="002B19CA" w:rsidRDefault="003C6718">
      <w:pPr>
        <w:pStyle w:val="BodyText"/>
        <w:ind w:left="540" w:right="114"/>
        <w:jc w:val="both"/>
      </w:pPr>
      <w:r>
        <w:t>Camping Services shall be provided to children and adults diagnosed with a developmental disability to access age-appropriate</w:t>
      </w:r>
      <w:r>
        <w:rPr>
          <w:spacing w:val="-13"/>
        </w:rPr>
        <w:t xml:space="preserve"> </w:t>
      </w:r>
      <w:r>
        <w:t>camping</w:t>
      </w:r>
      <w:r>
        <w:rPr>
          <w:spacing w:val="-12"/>
        </w:rPr>
        <w:t xml:space="preserve"> </w:t>
      </w:r>
      <w:r>
        <w:t>activities.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Camping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provider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create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rPr>
          <w:color w:val="111111"/>
        </w:rPr>
        <w:t>optimizing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accessibility and integration to help ensure</w:t>
      </w:r>
      <w:r>
        <w:rPr>
          <w:color w:val="111111"/>
        </w:rPr>
        <w:t xml:space="preserve"> a person’s well-being, </w:t>
      </w:r>
      <w:proofErr w:type="gramStart"/>
      <w:r>
        <w:rPr>
          <w:color w:val="111111"/>
        </w:rPr>
        <w:t>promote</w:t>
      </w:r>
      <w:proofErr w:type="gramEnd"/>
      <w:r>
        <w:rPr>
          <w:color w:val="111111"/>
        </w:rPr>
        <w:t xml:space="preserve"> and develop friendships, and enhance social opportunities through fun and recreational activities.</w:t>
      </w:r>
    </w:p>
    <w:p w14:paraId="7BB3A4B8" w14:textId="77777777" w:rsidR="002B19CA" w:rsidRDefault="002B19CA">
      <w:pPr>
        <w:pStyle w:val="BodyText"/>
        <w:spacing w:before="11"/>
        <w:rPr>
          <w:sz w:val="21"/>
        </w:rPr>
      </w:pPr>
    </w:p>
    <w:p w14:paraId="35C331C3" w14:textId="77777777" w:rsidR="002B19CA" w:rsidRDefault="003C6718">
      <w:pPr>
        <w:pStyle w:val="Heading3"/>
      </w:pPr>
      <w:r>
        <w:t>ADMISSION</w:t>
      </w:r>
      <w:r>
        <w:rPr>
          <w:spacing w:val="-8"/>
        </w:rPr>
        <w:t xml:space="preserve"> </w:t>
      </w:r>
      <w:r>
        <w:rPr>
          <w:spacing w:val="-2"/>
        </w:rPr>
        <w:t>CRITERIA</w:t>
      </w:r>
    </w:p>
    <w:p w14:paraId="1C58D6B1" w14:textId="77777777" w:rsidR="002B19CA" w:rsidRDefault="003C6718">
      <w:pPr>
        <w:pStyle w:val="BodyText"/>
        <w:ind w:left="540" w:right="114"/>
        <w:jc w:val="both"/>
      </w:pPr>
      <w:r>
        <w:t xml:space="preserve">Applicants should design a program that is equipped to meet the specialized needs of </w:t>
      </w:r>
      <w:r>
        <w:rPr>
          <w:sz w:val="23"/>
        </w:rPr>
        <w:t xml:space="preserve">individuals </w:t>
      </w:r>
      <w:r>
        <w:t>whose diagnoses are likely to include the following:</w:t>
      </w:r>
    </w:p>
    <w:p w14:paraId="1730F768" w14:textId="77777777" w:rsidR="002B19CA" w:rsidRDefault="003C6718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spacing w:before="1" w:line="279" w:lineRule="exact"/>
        <w:ind w:left="1980" w:hanging="721"/>
      </w:pPr>
      <w:r>
        <w:t>Mild,</w:t>
      </w:r>
      <w:r>
        <w:rPr>
          <w:spacing w:val="-5"/>
        </w:rPr>
        <w:t xml:space="preserve"> </w:t>
      </w:r>
      <w:r>
        <w:t>moderate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severe levels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cognitive</w:t>
      </w:r>
      <w:r>
        <w:rPr>
          <w:spacing w:val="-4"/>
        </w:rPr>
        <w:t xml:space="preserve"> </w:t>
      </w:r>
      <w:r>
        <w:rPr>
          <w:spacing w:val="-2"/>
        </w:rPr>
        <w:t>deficit</w:t>
      </w:r>
    </w:p>
    <w:p w14:paraId="4C8FFF9C" w14:textId="77777777" w:rsidR="002B19CA" w:rsidRDefault="003C6718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spacing w:line="279" w:lineRule="exact"/>
        <w:ind w:left="1980" w:hanging="721"/>
      </w:pPr>
      <w:r>
        <w:t>Autism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Autism</w:t>
      </w:r>
      <w:r>
        <w:rPr>
          <w:spacing w:val="-5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rPr>
          <w:spacing w:val="-2"/>
        </w:rPr>
        <w:t>Disorders</w:t>
      </w:r>
    </w:p>
    <w:p w14:paraId="4B4DF1AB" w14:textId="77777777" w:rsidR="002B19CA" w:rsidRDefault="003C6718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spacing w:before="1"/>
        <w:ind w:left="1980" w:hanging="721"/>
      </w:pPr>
      <w:r>
        <w:t>Seizure</w:t>
      </w:r>
      <w:r>
        <w:rPr>
          <w:spacing w:val="-8"/>
        </w:rPr>
        <w:t xml:space="preserve"> </w:t>
      </w:r>
      <w:r>
        <w:rPr>
          <w:spacing w:val="-2"/>
        </w:rPr>
        <w:t>Disorder</w:t>
      </w:r>
      <w:r>
        <w:rPr>
          <w:spacing w:val="-2"/>
        </w:rPr>
        <w:t>s</w:t>
      </w:r>
    </w:p>
    <w:p w14:paraId="083CF97A" w14:textId="77777777" w:rsidR="002B19CA" w:rsidRDefault="003C6718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ind w:left="1980" w:hanging="721"/>
      </w:pPr>
      <w:r>
        <w:t>Mental</w:t>
      </w:r>
      <w:r>
        <w:rPr>
          <w:spacing w:val="-5"/>
        </w:rPr>
        <w:t xml:space="preserve"> </w:t>
      </w:r>
      <w:r>
        <w:t>Illness/Psychiatric</w:t>
      </w:r>
      <w:r>
        <w:rPr>
          <w:spacing w:val="-8"/>
        </w:rPr>
        <w:t xml:space="preserve"> </w:t>
      </w:r>
      <w:r>
        <w:rPr>
          <w:spacing w:val="-2"/>
        </w:rPr>
        <w:t>Diagnosis</w:t>
      </w:r>
    </w:p>
    <w:p w14:paraId="263B7452" w14:textId="77777777" w:rsidR="002B19CA" w:rsidRDefault="003C6718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spacing w:before="1"/>
        <w:ind w:left="1980" w:hanging="721"/>
      </w:pP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community.</w:t>
      </w:r>
    </w:p>
    <w:p w14:paraId="51EA2DB4" w14:textId="77777777" w:rsidR="002B19CA" w:rsidRDefault="003C6718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ind w:left="1980" w:hanging="721"/>
      </w:pPr>
      <w:r>
        <w:t>Non-ambulatory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mild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rPr>
          <w:spacing w:val="-2"/>
        </w:rPr>
        <w:t>challenges.</w:t>
      </w:r>
    </w:p>
    <w:p w14:paraId="1FE829E9" w14:textId="77777777" w:rsidR="002B19CA" w:rsidRDefault="003C6718">
      <w:pPr>
        <w:pStyle w:val="ListParagraph"/>
        <w:numPr>
          <w:ilvl w:val="0"/>
          <w:numId w:val="6"/>
        </w:numPr>
        <w:tabs>
          <w:tab w:val="left" w:pos="1980"/>
          <w:tab w:val="left" w:pos="1981"/>
        </w:tabs>
        <w:spacing w:before="1"/>
        <w:ind w:left="1980" w:hanging="721"/>
      </w:pPr>
      <w:r>
        <w:t>Individuals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loss,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rPr>
          <w:spacing w:val="-2"/>
        </w:rPr>
        <w:t>limitation</w:t>
      </w:r>
    </w:p>
    <w:p w14:paraId="289C891E" w14:textId="77777777" w:rsidR="002B19CA" w:rsidRDefault="002B19CA">
      <w:pPr>
        <w:pStyle w:val="BodyText"/>
      </w:pPr>
    </w:p>
    <w:p w14:paraId="18450397" w14:textId="77777777" w:rsidR="002B19CA" w:rsidRDefault="003C6718">
      <w:pPr>
        <w:pStyle w:val="Heading3"/>
      </w:pPr>
      <w:r>
        <w:t>PROPOSED</w:t>
      </w:r>
      <w:r>
        <w:rPr>
          <w:spacing w:val="-6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SERVICE</w:t>
      </w:r>
    </w:p>
    <w:p w14:paraId="2AA77A78" w14:textId="77777777" w:rsidR="002B19CA" w:rsidRDefault="003C6718">
      <w:pPr>
        <w:pStyle w:val="BodyText"/>
        <w:spacing w:before="1" w:line="254" w:lineRule="auto"/>
        <w:ind w:left="540" w:right="38"/>
      </w:pPr>
      <w:r>
        <w:t>Camping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 planned</w:t>
      </w:r>
      <w:r>
        <w:rPr>
          <w:spacing w:val="-1"/>
        </w:rPr>
        <w:t xml:space="preserve"> </w:t>
      </w:r>
      <w:r>
        <w:t>relief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support,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a form of non-medical care and supervision while a caregiver is engaged in employment or training for </w:t>
      </w:r>
      <w:proofErr w:type="gramStart"/>
      <w:r>
        <w:t>employment, and</w:t>
      </w:r>
      <w:proofErr w:type="gramEnd"/>
      <w:r>
        <w:t xml:space="preserve"> supports an outcome of the individual program plan.</w:t>
      </w:r>
    </w:p>
    <w:p w14:paraId="7612136D" w14:textId="77777777" w:rsidR="002B19CA" w:rsidRDefault="002B19CA">
      <w:pPr>
        <w:pStyle w:val="BodyText"/>
        <w:spacing w:before="2"/>
      </w:pPr>
    </w:p>
    <w:p w14:paraId="2E802187" w14:textId="77777777" w:rsidR="002B19CA" w:rsidRDefault="003C6718">
      <w:pPr>
        <w:spacing w:before="1"/>
        <w:ind w:left="540"/>
        <w:rPr>
          <w:b/>
        </w:rPr>
      </w:pPr>
      <w:r>
        <w:rPr>
          <w:b/>
        </w:rPr>
        <w:t>MINIMUM</w:t>
      </w:r>
      <w:r>
        <w:rPr>
          <w:b/>
          <w:spacing w:val="-6"/>
        </w:rPr>
        <w:t xml:space="preserve"> </w:t>
      </w:r>
      <w:r>
        <w:rPr>
          <w:b/>
        </w:rPr>
        <w:t>QUALIFICATIONS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APPLICANTS</w:t>
      </w:r>
    </w:p>
    <w:p w14:paraId="0493054C" w14:textId="77777777" w:rsidR="002B19CA" w:rsidRDefault="003C6718">
      <w:pPr>
        <w:spacing w:before="1" w:line="256" w:lineRule="auto"/>
        <w:ind w:left="540"/>
        <w:rPr>
          <w:sz w:val="23"/>
        </w:rPr>
      </w:pPr>
      <w:r>
        <w:rPr>
          <w:spacing w:val="-2"/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Title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17,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Section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54342(15), </w:t>
      </w:r>
      <w:r>
        <w:rPr>
          <w:spacing w:val="-2"/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vendor providing Camping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Services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must have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staff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that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possess </w:t>
      </w:r>
      <w:r>
        <w:rPr>
          <w:w w:val="105"/>
          <w:sz w:val="23"/>
        </w:rPr>
        <w:t>demonstrated competence to supervise safety of camp activities and is:</w:t>
      </w:r>
    </w:p>
    <w:p w14:paraId="173EF281" w14:textId="77777777" w:rsidR="002B19CA" w:rsidRDefault="003C6718">
      <w:pPr>
        <w:pStyle w:val="ListParagraph"/>
        <w:numPr>
          <w:ilvl w:val="0"/>
          <w:numId w:val="5"/>
        </w:numPr>
        <w:tabs>
          <w:tab w:val="left" w:pos="1586"/>
        </w:tabs>
        <w:spacing w:before="159"/>
        <w:rPr>
          <w:sz w:val="23"/>
        </w:rPr>
      </w:pP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day</w:t>
      </w:r>
      <w:r>
        <w:rPr>
          <w:spacing w:val="13"/>
          <w:sz w:val="23"/>
        </w:rPr>
        <w:t xml:space="preserve"> </w:t>
      </w:r>
      <w:r>
        <w:rPr>
          <w:sz w:val="23"/>
        </w:rPr>
        <w:t>camp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which:</w:t>
      </w:r>
    </w:p>
    <w:p w14:paraId="64E9F3B0" w14:textId="77777777" w:rsidR="002B19CA" w:rsidRDefault="003C6718">
      <w:pPr>
        <w:pStyle w:val="ListParagraph"/>
        <w:numPr>
          <w:ilvl w:val="1"/>
          <w:numId w:val="5"/>
        </w:numPr>
        <w:tabs>
          <w:tab w:val="left" w:pos="2041"/>
        </w:tabs>
        <w:spacing w:before="1"/>
        <w:ind w:right="1285" w:hanging="272"/>
        <w:rPr>
          <w:sz w:val="23"/>
        </w:rPr>
      </w:pPr>
      <w:r>
        <w:rPr>
          <w:w w:val="105"/>
          <w:sz w:val="23"/>
        </w:rPr>
        <w:t>Provides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creative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experience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outdoor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living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limited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period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hours per day and days per year; and</w:t>
      </w:r>
    </w:p>
    <w:p w14:paraId="7E3682F2" w14:textId="77777777" w:rsidR="002B19CA" w:rsidRDefault="003C6718">
      <w:pPr>
        <w:pStyle w:val="ListParagraph"/>
        <w:numPr>
          <w:ilvl w:val="1"/>
          <w:numId w:val="5"/>
        </w:numPr>
        <w:tabs>
          <w:tab w:val="left" w:pos="2050"/>
        </w:tabs>
        <w:ind w:right="1045" w:hanging="272"/>
        <w:rPr>
          <w:sz w:val="23"/>
        </w:rPr>
      </w:pPr>
      <w:r>
        <w:rPr>
          <w:w w:val="105"/>
          <w:sz w:val="23"/>
        </w:rPr>
        <w:t>Contributes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individual's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mental,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physical,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social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growth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using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 resources of the natural</w:t>
      </w:r>
      <w:r>
        <w:rPr>
          <w:spacing w:val="4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surroundings;</w:t>
      </w:r>
      <w:proofErr w:type="gramEnd"/>
    </w:p>
    <w:p w14:paraId="0C4A8038" w14:textId="77777777" w:rsidR="002B19CA" w:rsidRDefault="002B19CA">
      <w:pPr>
        <w:rPr>
          <w:sz w:val="23"/>
        </w:rPr>
        <w:sectPr w:rsidR="002B19CA">
          <w:type w:val="continuous"/>
          <w:pgSz w:w="12240" w:h="15840"/>
          <w:pgMar w:top="440" w:right="960" w:bottom="280" w:left="540" w:header="720" w:footer="720" w:gutter="0"/>
          <w:cols w:space="720"/>
        </w:sectPr>
      </w:pPr>
    </w:p>
    <w:p w14:paraId="21259307" w14:textId="77777777" w:rsidR="002B19CA" w:rsidRDefault="002B19CA">
      <w:pPr>
        <w:pStyle w:val="BodyText"/>
        <w:rPr>
          <w:sz w:val="20"/>
        </w:rPr>
      </w:pPr>
    </w:p>
    <w:p w14:paraId="39862D3D" w14:textId="77777777" w:rsidR="002B19CA" w:rsidRDefault="002B19CA">
      <w:pPr>
        <w:pStyle w:val="BodyText"/>
        <w:spacing w:before="11"/>
        <w:rPr>
          <w:sz w:val="15"/>
        </w:rPr>
      </w:pPr>
    </w:p>
    <w:p w14:paraId="6B8251C0" w14:textId="77777777" w:rsidR="002B19CA" w:rsidRDefault="003C6718">
      <w:pPr>
        <w:pStyle w:val="Heading1"/>
        <w:rPr>
          <w:u w:val="non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A0BC7CC" wp14:editId="20FCAE1C">
            <wp:simplePos x="0" y="0"/>
            <wp:positionH relativeFrom="page">
              <wp:posOffset>411480</wp:posOffset>
            </wp:positionH>
            <wp:positionV relativeFrom="paragraph">
              <wp:posOffset>-280151</wp:posOffset>
            </wp:positionV>
            <wp:extent cx="1064856" cy="1060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856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2583"/>
          <w:spacing w:val="20"/>
          <w:u w:color="4F2583"/>
        </w:rPr>
        <w:t xml:space="preserve"> </w:t>
      </w:r>
      <w:r>
        <w:rPr>
          <w:color w:val="4F2583"/>
          <w:u w:color="4F2583"/>
        </w:rPr>
        <w:t>North</w:t>
      </w:r>
      <w:r>
        <w:rPr>
          <w:color w:val="4F2583"/>
          <w:spacing w:val="-7"/>
          <w:u w:color="4F2583"/>
        </w:rPr>
        <w:t xml:space="preserve"> </w:t>
      </w:r>
      <w:r>
        <w:rPr>
          <w:color w:val="4F2583"/>
          <w:u w:color="4F2583"/>
        </w:rPr>
        <w:t>Los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u w:color="4F2583"/>
        </w:rPr>
        <w:t>Angeles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u w:color="4F2583"/>
        </w:rPr>
        <w:t>County</w:t>
      </w:r>
      <w:r>
        <w:rPr>
          <w:color w:val="4F2583"/>
          <w:spacing w:val="-5"/>
          <w:u w:color="4F2583"/>
        </w:rPr>
        <w:t xml:space="preserve"> </w:t>
      </w:r>
      <w:r>
        <w:rPr>
          <w:color w:val="4F2583"/>
          <w:u w:color="4F2583"/>
        </w:rPr>
        <w:t>Regional</w:t>
      </w:r>
      <w:r>
        <w:rPr>
          <w:color w:val="4F2583"/>
          <w:spacing w:val="-8"/>
          <w:u w:color="4F2583"/>
        </w:rPr>
        <w:t xml:space="preserve"> </w:t>
      </w:r>
      <w:r>
        <w:rPr>
          <w:color w:val="4F2583"/>
          <w:spacing w:val="-2"/>
          <w:u w:color="4F2583"/>
        </w:rPr>
        <w:t>Center</w:t>
      </w:r>
      <w:r>
        <w:rPr>
          <w:color w:val="4F2583"/>
          <w:spacing w:val="40"/>
          <w:u w:color="4F2583"/>
        </w:rPr>
        <w:t xml:space="preserve"> </w:t>
      </w:r>
    </w:p>
    <w:p w14:paraId="018735BB" w14:textId="77777777" w:rsidR="002B19CA" w:rsidRDefault="003C6718">
      <w:pPr>
        <w:pStyle w:val="Heading2"/>
        <w:spacing w:before="345"/>
        <w:ind w:left="2576" w:right="2162"/>
      </w:pPr>
      <w:r>
        <w:t>Social</w:t>
      </w:r>
      <w:r>
        <w:rPr>
          <w:spacing w:val="-5"/>
        </w:rPr>
        <w:t xml:space="preserve"> </w:t>
      </w:r>
      <w:r>
        <w:t>Recreation,</w:t>
      </w:r>
      <w:r>
        <w:rPr>
          <w:spacing w:val="-4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Non-Medical</w:t>
      </w:r>
      <w:r>
        <w:rPr>
          <w:spacing w:val="-6"/>
        </w:rPr>
        <w:t xml:space="preserve"> </w:t>
      </w:r>
      <w:r>
        <w:rPr>
          <w:spacing w:val="-2"/>
        </w:rPr>
        <w:t>Therapies</w:t>
      </w:r>
    </w:p>
    <w:p w14:paraId="3B24E787" w14:textId="77777777" w:rsidR="002B19CA" w:rsidRDefault="003C6718">
      <w:pPr>
        <w:spacing w:line="285" w:lineRule="exact"/>
        <w:ind w:left="2576" w:right="2159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Vendorization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(RFV)</w:t>
      </w:r>
    </w:p>
    <w:p w14:paraId="11D30069" w14:textId="77777777" w:rsidR="002B19CA" w:rsidRDefault="002B19CA">
      <w:pPr>
        <w:pStyle w:val="BodyText"/>
        <w:spacing w:before="7"/>
        <w:rPr>
          <w:b/>
          <w:sz w:val="18"/>
        </w:rPr>
      </w:pPr>
    </w:p>
    <w:p w14:paraId="66C37D55" w14:textId="77777777" w:rsidR="002B19CA" w:rsidRDefault="003C6718">
      <w:pPr>
        <w:pStyle w:val="ListParagraph"/>
        <w:numPr>
          <w:ilvl w:val="0"/>
          <w:numId w:val="5"/>
        </w:numPr>
        <w:tabs>
          <w:tab w:val="left" w:pos="1592"/>
        </w:tabs>
        <w:spacing w:before="54"/>
        <w:ind w:left="1591" w:hanging="332"/>
        <w:rPr>
          <w:sz w:val="23"/>
        </w:rPr>
      </w:pP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residential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camp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which:</w:t>
      </w:r>
    </w:p>
    <w:p w14:paraId="74AC00C4" w14:textId="77777777" w:rsidR="002B19CA" w:rsidRDefault="003C6718">
      <w:pPr>
        <w:pStyle w:val="ListParagraph"/>
        <w:numPr>
          <w:ilvl w:val="1"/>
          <w:numId w:val="5"/>
        </w:numPr>
        <w:tabs>
          <w:tab w:val="left" w:pos="2041"/>
        </w:tabs>
        <w:ind w:right="1488" w:hanging="272"/>
        <w:rPr>
          <w:sz w:val="23"/>
        </w:rPr>
      </w:pPr>
      <w:r>
        <w:rPr>
          <w:w w:val="105"/>
          <w:sz w:val="23"/>
        </w:rPr>
        <w:t>Possesses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valid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fire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clearance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issued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California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State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Fire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Marshal, city fire department, </w:t>
      </w:r>
      <w:proofErr w:type="spellStart"/>
      <w:r>
        <w:rPr>
          <w:w w:val="105"/>
          <w:sz w:val="23"/>
        </w:rPr>
        <w:t>orlocal</w:t>
      </w:r>
      <w:proofErr w:type="spellEnd"/>
      <w:r>
        <w:rPr>
          <w:w w:val="105"/>
          <w:sz w:val="23"/>
        </w:rPr>
        <w:t xml:space="preserve"> fire </w:t>
      </w:r>
      <w:proofErr w:type="gramStart"/>
      <w:r>
        <w:rPr>
          <w:w w:val="105"/>
          <w:sz w:val="23"/>
        </w:rPr>
        <w:t>district;</w:t>
      </w:r>
      <w:proofErr w:type="gramEnd"/>
    </w:p>
    <w:p w14:paraId="05A645B5" w14:textId="77777777" w:rsidR="002B19CA" w:rsidRDefault="003C6718">
      <w:pPr>
        <w:pStyle w:val="ListParagraph"/>
        <w:numPr>
          <w:ilvl w:val="1"/>
          <w:numId w:val="5"/>
        </w:numPr>
        <w:tabs>
          <w:tab w:val="left" w:pos="2041"/>
        </w:tabs>
        <w:ind w:left="2040" w:hanging="241"/>
        <w:rPr>
          <w:sz w:val="23"/>
        </w:rPr>
      </w:pPr>
      <w:r>
        <w:rPr>
          <w:w w:val="105"/>
          <w:sz w:val="23"/>
        </w:rPr>
        <w:t>Complies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requirements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Title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17,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Sections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30700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through</w:t>
      </w:r>
      <w:r>
        <w:rPr>
          <w:spacing w:val="-5"/>
          <w:w w:val="105"/>
          <w:sz w:val="23"/>
        </w:rPr>
        <w:t xml:space="preserve"> </w:t>
      </w:r>
      <w:proofErr w:type="gramStart"/>
      <w:r>
        <w:rPr>
          <w:spacing w:val="-2"/>
          <w:w w:val="105"/>
          <w:sz w:val="23"/>
        </w:rPr>
        <w:t>30753;</w:t>
      </w:r>
      <w:proofErr w:type="gramEnd"/>
    </w:p>
    <w:p w14:paraId="56CCF6D0" w14:textId="77777777" w:rsidR="002B19CA" w:rsidRDefault="003C6718">
      <w:pPr>
        <w:pStyle w:val="ListParagraph"/>
        <w:numPr>
          <w:ilvl w:val="1"/>
          <w:numId w:val="5"/>
        </w:numPr>
        <w:tabs>
          <w:tab w:val="left" w:pos="2041"/>
        </w:tabs>
        <w:ind w:left="2040" w:hanging="241"/>
        <w:rPr>
          <w:sz w:val="23"/>
        </w:rPr>
      </w:pPr>
      <w:r>
        <w:rPr>
          <w:w w:val="105"/>
          <w:sz w:val="23"/>
        </w:rPr>
        <w:t>Has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registered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nurse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staff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hours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operation;</w:t>
      </w:r>
      <w:r>
        <w:rPr>
          <w:spacing w:val="-1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or</w:t>
      </w:r>
    </w:p>
    <w:p w14:paraId="10255D09" w14:textId="77777777" w:rsidR="002B19CA" w:rsidRDefault="003C6718">
      <w:pPr>
        <w:pStyle w:val="ListParagraph"/>
        <w:numPr>
          <w:ilvl w:val="1"/>
          <w:numId w:val="5"/>
        </w:numPr>
        <w:tabs>
          <w:tab w:val="left" w:pos="2041"/>
        </w:tabs>
        <w:ind w:right="2098" w:hanging="272"/>
        <w:rPr>
          <w:sz w:val="23"/>
        </w:rPr>
      </w:pPr>
      <w:r>
        <w:rPr>
          <w:w w:val="105"/>
          <w:sz w:val="23"/>
        </w:rPr>
        <w:t>Has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received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waiver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issued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appropriate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agency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 requirements specified in</w:t>
      </w:r>
      <w:r>
        <w:rPr>
          <w:spacing w:val="-3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1.through</w:t>
      </w:r>
      <w:proofErr w:type="gramEnd"/>
      <w:r>
        <w:rPr>
          <w:w w:val="105"/>
          <w:sz w:val="23"/>
        </w:rPr>
        <w:t xml:space="preserve"> 3. above are not met; and</w:t>
      </w:r>
    </w:p>
    <w:p w14:paraId="046EE316" w14:textId="77777777" w:rsidR="002B19CA" w:rsidRDefault="003C6718">
      <w:pPr>
        <w:pStyle w:val="ListParagraph"/>
        <w:numPr>
          <w:ilvl w:val="1"/>
          <w:numId w:val="5"/>
        </w:numPr>
        <w:tabs>
          <w:tab w:val="left" w:pos="2041"/>
        </w:tabs>
        <w:ind w:left="2040" w:hanging="241"/>
        <w:rPr>
          <w:sz w:val="23"/>
        </w:rPr>
      </w:pPr>
      <w:r>
        <w:rPr>
          <w:spacing w:val="-2"/>
          <w:sz w:val="23"/>
        </w:rPr>
        <w:t>Provides:</w:t>
      </w:r>
    </w:p>
    <w:p w14:paraId="2D0A7B0A" w14:textId="77777777" w:rsidR="002B19CA" w:rsidRDefault="003C6718">
      <w:pPr>
        <w:pStyle w:val="ListParagraph"/>
        <w:numPr>
          <w:ilvl w:val="2"/>
          <w:numId w:val="5"/>
        </w:numPr>
        <w:tabs>
          <w:tab w:val="left" w:pos="2571"/>
        </w:tabs>
        <w:spacing w:before="1"/>
        <w:ind w:right="1280" w:hanging="272"/>
        <w:rPr>
          <w:sz w:val="23"/>
        </w:rPr>
      </w:pP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creative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experience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outdoor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living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24-hour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basis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a limited period of </w:t>
      </w:r>
      <w:proofErr w:type="gramStart"/>
      <w:r>
        <w:rPr>
          <w:w w:val="105"/>
          <w:sz w:val="23"/>
        </w:rPr>
        <w:t>time;</w:t>
      </w:r>
      <w:proofErr w:type="gramEnd"/>
    </w:p>
    <w:p w14:paraId="061F0361" w14:textId="77777777" w:rsidR="002B19CA" w:rsidRDefault="003C6718">
      <w:pPr>
        <w:pStyle w:val="ListParagraph"/>
        <w:numPr>
          <w:ilvl w:val="2"/>
          <w:numId w:val="5"/>
        </w:numPr>
        <w:tabs>
          <w:tab w:val="left" w:pos="2581"/>
        </w:tabs>
        <w:ind w:right="1349" w:hanging="272"/>
        <w:rPr>
          <w:sz w:val="23"/>
        </w:rPr>
      </w:pPr>
      <w:r>
        <w:rPr>
          <w:w w:val="105"/>
          <w:sz w:val="23"/>
        </w:rPr>
        <w:t>Services which use the resources 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 natural surroundings to contribute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individual'smental</w:t>
      </w:r>
      <w:proofErr w:type="spellEnd"/>
      <w:r>
        <w:rPr>
          <w:w w:val="105"/>
          <w:sz w:val="23"/>
        </w:rPr>
        <w:t>, physical, 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social growth; and</w:t>
      </w:r>
    </w:p>
    <w:p w14:paraId="6ED1646C" w14:textId="77777777" w:rsidR="002B19CA" w:rsidRDefault="003C6718">
      <w:pPr>
        <w:pStyle w:val="ListParagraph"/>
        <w:numPr>
          <w:ilvl w:val="2"/>
          <w:numId w:val="5"/>
        </w:numPr>
        <w:tabs>
          <w:tab w:val="left" w:pos="2559"/>
        </w:tabs>
        <w:ind w:left="2558" w:hanging="219"/>
        <w:rPr>
          <w:sz w:val="23"/>
        </w:rPr>
      </w:pPr>
      <w:r>
        <w:rPr>
          <w:sz w:val="23"/>
        </w:rPr>
        <w:t>Other</w:t>
      </w:r>
      <w:r>
        <w:rPr>
          <w:spacing w:val="23"/>
          <w:sz w:val="23"/>
        </w:rPr>
        <w:t xml:space="preserve"> </w:t>
      </w:r>
      <w:r>
        <w:rPr>
          <w:sz w:val="23"/>
        </w:rPr>
        <w:t>consistent</w:t>
      </w:r>
      <w:r>
        <w:rPr>
          <w:spacing w:val="33"/>
          <w:sz w:val="23"/>
        </w:rPr>
        <w:t xml:space="preserve"> </w:t>
      </w:r>
      <w:r>
        <w:rPr>
          <w:sz w:val="23"/>
        </w:rPr>
        <w:t>services;</w:t>
      </w:r>
      <w:r>
        <w:rPr>
          <w:spacing w:val="28"/>
          <w:sz w:val="23"/>
        </w:rPr>
        <w:t xml:space="preserve"> </w:t>
      </w:r>
      <w:r>
        <w:rPr>
          <w:spacing w:val="-5"/>
          <w:sz w:val="23"/>
        </w:rPr>
        <w:t>or</w:t>
      </w:r>
    </w:p>
    <w:p w14:paraId="7206684F" w14:textId="77777777" w:rsidR="002B19CA" w:rsidRDefault="002B19CA">
      <w:pPr>
        <w:pStyle w:val="BodyText"/>
        <w:spacing w:before="10"/>
        <w:rPr>
          <w:sz w:val="19"/>
        </w:rPr>
      </w:pPr>
    </w:p>
    <w:p w14:paraId="7ADCA03F" w14:textId="77777777" w:rsidR="002B19CA" w:rsidRDefault="003C6718">
      <w:pPr>
        <w:pStyle w:val="ListParagraph"/>
        <w:numPr>
          <w:ilvl w:val="0"/>
          <w:numId w:val="5"/>
        </w:numPr>
        <w:tabs>
          <w:tab w:val="left" w:pos="1590"/>
        </w:tabs>
        <w:spacing w:before="1"/>
        <w:ind w:left="1620" w:right="1296" w:hanging="360"/>
        <w:rPr>
          <w:sz w:val="23"/>
        </w:rPr>
      </w:pP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traveling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camp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provides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camping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vacation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experiences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traveling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 various campgrounds or other tourist areas.</w:t>
      </w:r>
    </w:p>
    <w:p w14:paraId="7CFC9355" w14:textId="77777777" w:rsidR="002B19CA" w:rsidRDefault="002B19CA">
      <w:pPr>
        <w:pStyle w:val="BodyText"/>
      </w:pPr>
    </w:p>
    <w:p w14:paraId="00AD2D3A" w14:textId="77777777" w:rsidR="002B19CA" w:rsidRDefault="003C6718">
      <w:pPr>
        <w:pStyle w:val="Heading3"/>
      </w:pP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REIMBURSEMENT</w:t>
      </w:r>
    </w:p>
    <w:p w14:paraId="0EACBB9A" w14:textId="37F36DDE" w:rsidR="002B19CA" w:rsidRDefault="003C6718">
      <w:pPr>
        <w:pStyle w:val="BodyText"/>
        <w:ind w:left="540"/>
      </w:pPr>
      <w:r>
        <w:t>This service is funded at a Department of Developmental Services (DDS) Statewide Median Rate. Currently, the rate is $14.97 per hour, per individual; $121.48</w:t>
      </w:r>
      <w:r>
        <w:t xml:space="preserve"> daily, per individual.</w:t>
      </w:r>
    </w:p>
    <w:p w14:paraId="13A5B8E6" w14:textId="77777777" w:rsidR="002B19CA" w:rsidRDefault="002B19CA">
      <w:pPr>
        <w:pStyle w:val="BodyText"/>
        <w:spacing w:before="1"/>
      </w:pPr>
    </w:p>
    <w:p w14:paraId="57B30624" w14:textId="77777777" w:rsidR="002B19CA" w:rsidRDefault="003C6718">
      <w:pPr>
        <w:pStyle w:val="BodyText"/>
        <w:ind w:left="540"/>
      </w:pPr>
      <w:r>
        <w:t>Please</w:t>
      </w:r>
      <w:r>
        <w:rPr>
          <w:spacing w:val="7"/>
        </w:rPr>
        <w:t xml:space="preserve"> </w:t>
      </w:r>
      <w:r>
        <w:t>note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Welfare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Institutions</w:t>
      </w:r>
      <w:r>
        <w:rPr>
          <w:spacing w:val="7"/>
        </w:rPr>
        <w:t xml:space="preserve"> </w:t>
      </w:r>
      <w:r>
        <w:t>Code</w:t>
      </w:r>
      <w:r>
        <w:rPr>
          <w:spacing w:val="5"/>
        </w:rPr>
        <w:t xml:space="preserve"> </w:t>
      </w:r>
      <w:r>
        <w:t>(WIC)</w:t>
      </w:r>
      <w:r>
        <w:rPr>
          <w:spacing w:val="7"/>
        </w:rPr>
        <w:t xml:space="preserve"> </w:t>
      </w:r>
      <w:r>
        <w:t>4650.10</w:t>
      </w:r>
      <w:r>
        <w:rPr>
          <w:spacing w:val="7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gener</w:t>
      </w:r>
      <w:r>
        <w:t>ic</w:t>
      </w:r>
      <w:r>
        <w:rPr>
          <w:spacing w:val="4"/>
        </w:rPr>
        <w:t xml:space="preserve"> </w:t>
      </w:r>
      <w:r>
        <w:t>resources</w:t>
      </w:r>
      <w:r>
        <w:rPr>
          <w:spacing w:val="4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explored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5"/>
        </w:rPr>
        <w:t>the</w:t>
      </w:r>
    </w:p>
    <w:p w14:paraId="09FF6637" w14:textId="77777777" w:rsidR="002B19CA" w:rsidRDefault="003C6718">
      <w:pPr>
        <w:pStyle w:val="BodyText"/>
        <w:spacing w:before="1"/>
        <w:ind w:left="540"/>
      </w:pPr>
      <w:r>
        <w:t>individual’s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requesting</w:t>
      </w:r>
      <w:r>
        <w:rPr>
          <w:spacing w:val="-5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center</w:t>
      </w:r>
      <w:r>
        <w:rPr>
          <w:spacing w:val="-2"/>
        </w:rPr>
        <w:t xml:space="preserve"> funding.</w:t>
      </w:r>
    </w:p>
    <w:p w14:paraId="26010095" w14:textId="77777777" w:rsidR="002B19CA" w:rsidRDefault="002B19CA">
      <w:pPr>
        <w:pStyle w:val="BodyText"/>
        <w:spacing w:before="10"/>
        <w:rPr>
          <w:sz w:val="21"/>
        </w:rPr>
      </w:pPr>
    </w:p>
    <w:p w14:paraId="0F801B3D" w14:textId="77777777" w:rsidR="002B19CA" w:rsidRDefault="003C6718">
      <w:pPr>
        <w:pStyle w:val="BodyText"/>
        <w:spacing w:line="242" w:lineRule="auto"/>
        <w:ind w:left="540" w:right="116"/>
        <w:jc w:val="both"/>
      </w:pPr>
      <w:r>
        <w:t xml:space="preserve">This project </w:t>
      </w:r>
      <w:r w:rsidRPr="003C6718">
        <w:rPr>
          <w:b/>
          <w:bCs/>
        </w:rPr>
        <w:t>DOES NOT</w:t>
      </w:r>
      <w:r>
        <w:t xml:space="preserve"> have startup funds associated. Applicants are responsible for 100% of the initial start-up costs and continued maintenance of the business. Additionally, pursuant to Title 17, Section 54322(d)(10), Regional Centers cannot guarantee re</w:t>
      </w:r>
      <w:r>
        <w:t>ferrals.</w:t>
      </w:r>
    </w:p>
    <w:p w14:paraId="0C5B89F3" w14:textId="4C108688" w:rsidR="002B19CA" w:rsidRDefault="002B19CA">
      <w:pPr>
        <w:pStyle w:val="BodyText"/>
        <w:tabs>
          <w:tab w:val="left" w:pos="8821"/>
        </w:tabs>
        <w:spacing w:line="268" w:lineRule="exact"/>
        <w:ind w:left="900"/>
      </w:pPr>
    </w:p>
    <w:sectPr w:rsidR="002B19CA">
      <w:pgSz w:w="12240" w:h="15840"/>
      <w:pgMar w:top="620" w:right="9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4BD"/>
    <w:multiLevelType w:val="hybridMultilevel"/>
    <w:tmpl w:val="F9086EFC"/>
    <w:lvl w:ilvl="0" w:tplc="30521EEE">
      <w:numFmt w:val="bullet"/>
      <w:lvlText w:val=""/>
      <w:lvlJc w:val="left"/>
      <w:pPr>
        <w:ind w:left="8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147650AE">
      <w:numFmt w:val="bullet"/>
      <w:lvlText w:val="•"/>
      <w:lvlJc w:val="left"/>
      <w:pPr>
        <w:ind w:left="1152" w:hanging="361"/>
      </w:pPr>
      <w:rPr>
        <w:rFonts w:hint="default"/>
      </w:rPr>
    </w:lvl>
    <w:lvl w:ilvl="2" w:tplc="983A9904">
      <w:numFmt w:val="bullet"/>
      <w:lvlText w:val="•"/>
      <w:lvlJc w:val="left"/>
      <w:pPr>
        <w:ind w:left="1424" w:hanging="361"/>
      </w:pPr>
      <w:rPr>
        <w:rFonts w:hint="default"/>
      </w:rPr>
    </w:lvl>
    <w:lvl w:ilvl="3" w:tplc="BF327CFA">
      <w:numFmt w:val="bullet"/>
      <w:lvlText w:val="•"/>
      <w:lvlJc w:val="left"/>
      <w:pPr>
        <w:ind w:left="1696" w:hanging="361"/>
      </w:pPr>
      <w:rPr>
        <w:rFonts w:hint="default"/>
      </w:rPr>
    </w:lvl>
    <w:lvl w:ilvl="4" w:tplc="F85EDD44">
      <w:numFmt w:val="bullet"/>
      <w:lvlText w:val="•"/>
      <w:lvlJc w:val="left"/>
      <w:pPr>
        <w:ind w:left="1968" w:hanging="361"/>
      </w:pPr>
      <w:rPr>
        <w:rFonts w:hint="default"/>
      </w:rPr>
    </w:lvl>
    <w:lvl w:ilvl="5" w:tplc="16088EF4">
      <w:numFmt w:val="bullet"/>
      <w:lvlText w:val="•"/>
      <w:lvlJc w:val="left"/>
      <w:pPr>
        <w:ind w:left="2240" w:hanging="361"/>
      </w:pPr>
      <w:rPr>
        <w:rFonts w:hint="default"/>
      </w:rPr>
    </w:lvl>
    <w:lvl w:ilvl="6" w:tplc="AE80FB3A">
      <w:numFmt w:val="bullet"/>
      <w:lvlText w:val="•"/>
      <w:lvlJc w:val="left"/>
      <w:pPr>
        <w:ind w:left="2512" w:hanging="361"/>
      </w:pPr>
      <w:rPr>
        <w:rFonts w:hint="default"/>
      </w:rPr>
    </w:lvl>
    <w:lvl w:ilvl="7" w:tplc="64AA4F94">
      <w:numFmt w:val="bullet"/>
      <w:lvlText w:val="•"/>
      <w:lvlJc w:val="left"/>
      <w:pPr>
        <w:ind w:left="2784" w:hanging="361"/>
      </w:pPr>
      <w:rPr>
        <w:rFonts w:hint="default"/>
      </w:rPr>
    </w:lvl>
    <w:lvl w:ilvl="8" w:tplc="4D4CE2A0">
      <w:numFmt w:val="bullet"/>
      <w:lvlText w:val="•"/>
      <w:lvlJc w:val="left"/>
      <w:pPr>
        <w:ind w:left="3056" w:hanging="361"/>
      </w:pPr>
      <w:rPr>
        <w:rFonts w:hint="default"/>
      </w:rPr>
    </w:lvl>
  </w:abstractNum>
  <w:abstractNum w:abstractNumId="1" w15:restartNumberingAfterBreak="0">
    <w:nsid w:val="396C2B61"/>
    <w:multiLevelType w:val="hybridMultilevel"/>
    <w:tmpl w:val="E5F6C580"/>
    <w:lvl w:ilvl="0" w:tplc="3B4AE2DC">
      <w:start w:val="1"/>
      <w:numFmt w:val="decimal"/>
      <w:lvlText w:val="%1."/>
      <w:lvlJc w:val="left"/>
      <w:pPr>
        <w:ind w:left="16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B05C2FD0">
      <w:start w:val="1"/>
      <w:numFmt w:val="lowerLetter"/>
      <w:lvlText w:val="%2."/>
      <w:lvlJc w:val="left"/>
      <w:pPr>
        <w:ind w:left="23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E28AC26">
      <w:numFmt w:val="bullet"/>
      <w:lvlText w:val=""/>
      <w:lvlJc w:val="left"/>
      <w:pPr>
        <w:ind w:left="7679" w:hanging="2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</w:rPr>
    </w:lvl>
    <w:lvl w:ilvl="3" w:tplc="AA0E77D6">
      <w:numFmt w:val="bullet"/>
      <w:lvlText w:val="•"/>
      <w:lvlJc w:val="left"/>
      <w:pPr>
        <w:ind w:left="8062" w:hanging="298"/>
      </w:pPr>
      <w:rPr>
        <w:rFonts w:hint="default"/>
      </w:rPr>
    </w:lvl>
    <w:lvl w:ilvl="4" w:tplc="B9D46B74">
      <w:numFmt w:val="bullet"/>
      <w:lvlText w:val="•"/>
      <w:lvlJc w:val="left"/>
      <w:pPr>
        <w:ind w:left="8445" w:hanging="298"/>
      </w:pPr>
      <w:rPr>
        <w:rFonts w:hint="default"/>
      </w:rPr>
    </w:lvl>
    <w:lvl w:ilvl="5" w:tplc="A51ED796">
      <w:numFmt w:val="bullet"/>
      <w:lvlText w:val="•"/>
      <w:lvlJc w:val="left"/>
      <w:pPr>
        <w:ind w:left="8827" w:hanging="298"/>
      </w:pPr>
      <w:rPr>
        <w:rFonts w:hint="default"/>
      </w:rPr>
    </w:lvl>
    <w:lvl w:ilvl="6" w:tplc="1E481516">
      <w:numFmt w:val="bullet"/>
      <w:lvlText w:val="•"/>
      <w:lvlJc w:val="left"/>
      <w:pPr>
        <w:ind w:left="9210" w:hanging="298"/>
      </w:pPr>
      <w:rPr>
        <w:rFonts w:hint="default"/>
      </w:rPr>
    </w:lvl>
    <w:lvl w:ilvl="7" w:tplc="6FCEA31A">
      <w:numFmt w:val="bullet"/>
      <w:lvlText w:val="•"/>
      <w:lvlJc w:val="left"/>
      <w:pPr>
        <w:ind w:left="9592" w:hanging="298"/>
      </w:pPr>
      <w:rPr>
        <w:rFonts w:hint="default"/>
      </w:rPr>
    </w:lvl>
    <w:lvl w:ilvl="8" w:tplc="946EE2DA">
      <w:numFmt w:val="bullet"/>
      <w:lvlText w:val="•"/>
      <w:lvlJc w:val="left"/>
      <w:pPr>
        <w:ind w:left="9975" w:hanging="298"/>
      </w:pPr>
      <w:rPr>
        <w:rFonts w:hint="default"/>
      </w:rPr>
    </w:lvl>
  </w:abstractNum>
  <w:abstractNum w:abstractNumId="2" w15:restartNumberingAfterBreak="0">
    <w:nsid w:val="3FB37D6E"/>
    <w:multiLevelType w:val="hybridMultilevel"/>
    <w:tmpl w:val="6A84BAD8"/>
    <w:lvl w:ilvl="0" w:tplc="8FF4103C">
      <w:start w:val="1"/>
      <w:numFmt w:val="upperLetter"/>
      <w:lvlText w:val="(%1)"/>
      <w:lvlJc w:val="left"/>
      <w:pPr>
        <w:ind w:left="1585" w:hanging="3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1" w:tplc="1E167D8A">
      <w:start w:val="1"/>
      <w:numFmt w:val="decimal"/>
      <w:lvlText w:val="%2)"/>
      <w:lvlJc w:val="left"/>
      <w:pPr>
        <w:ind w:left="2071" w:hanging="2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</w:rPr>
    </w:lvl>
    <w:lvl w:ilvl="2" w:tplc="97926B9C">
      <w:start w:val="1"/>
      <w:numFmt w:val="lowerLetter"/>
      <w:lvlText w:val="%3."/>
      <w:lvlJc w:val="left"/>
      <w:pPr>
        <w:ind w:left="2611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4"/>
        <w:sz w:val="23"/>
        <w:szCs w:val="23"/>
      </w:rPr>
    </w:lvl>
    <w:lvl w:ilvl="3" w:tplc="CEC0252C">
      <w:numFmt w:val="bullet"/>
      <w:lvlText w:val="•"/>
      <w:lvlJc w:val="left"/>
      <w:pPr>
        <w:ind w:left="3635" w:hanging="231"/>
      </w:pPr>
      <w:rPr>
        <w:rFonts w:hint="default"/>
      </w:rPr>
    </w:lvl>
    <w:lvl w:ilvl="4" w:tplc="527CB6A0">
      <w:numFmt w:val="bullet"/>
      <w:lvlText w:val="•"/>
      <w:lvlJc w:val="left"/>
      <w:pPr>
        <w:ind w:left="4650" w:hanging="231"/>
      </w:pPr>
      <w:rPr>
        <w:rFonts w:hint="default"/>
      </w:rPr>
    </w:lvl>
    <w:lvl w:ilvl="5" w:tplc="8E8AC8F4">
      <w:numFmt w:val="bullet"/>
      <w:lvlText w:val="•"/>
      <w:lvlJc w:val="left"/>
      <w:pPr>
        <w:ind w:left="5665" w:hanging="231"/>
      </w:pPr>
      <w:rPr>
        <w:rFonts w:hint="default"/>
      </w:rPr>
    </w:lvl>
    <w:lvl w:ilvl="6" w:tplc="ADEA9802">
      <w:numFmt w:val="bullet"/>
      <w:lvlText w:val="•"/>
      <w:lvlJc w:val="left"/>
      <w:pPr>
        <w:ind w:left="6680" w:hanging="231"/>
      </w:pPr>
      <w:rPr>
        <w:rFonts w:hint="default"/>
      </w:rPr>
    </w:lvl>
    <w:lvl w:ilvl="7" w:tplc="EC1CB656">
      <w:numFmt w:val="bullet"/>
      <w:lvlText w:val="•"/>
      <w:lvlJc w:val="left"/>
      <w:pPr>
        <w:ind w:left="7695" w:hanging="231"/>
      </w:pPr>
      <w:rPr>
        <w:rFonts w:hint="default"/>
      </w:rPr>
    </w:lvl>
    <w:lvl w:ilvl="8" w:tplc="B3E4E2E4">
      <w:numFmt w:val="bullet"/>
      <w:lvlText w:val="•"/>
      <w:lvlJc w:val="left"/>
      <w:pPr>
        <w:ind w:left="8710" w:hanging="231"/>
      </w:pPr>
      <w:rPr>
        <w:rFonts w:hint="default"/>
      </w:rPr>
    </w:lvl>
  </w:abstractNum>
  <w:abstractNum w:abstractNumId="3" w15:restartNumberingAfterBreak="0">
    <w:nsid w:val="4B2165B6"/>
    <w:multiLevelType w:val="hybridMultilevel"/>
    <w:tmpl w:val="661CBAB2"/>
    <w:lvl w:ilvl="0" w:tplc="EB361A86">
      <w:start w:val="1"/>
      <w:numFmt w:val="decimal"/>
      <w:lvlText w:val="%1."/>
      <w:lvlJc w:val="left"/>
      <w:pPr>
        <w:ind w:left="16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2B0CF88">
      <w:numFmt w:val="bullet"/>
      <w:lvlText w:val="•"/>
      <w:lvlJc w:val="left"/>
      <w:pPr>
        <w:ind w:left="2532" w:hanging="720"/>
      </w:pPr>
      <w:rPr>
        <w:rFonts w:hint="default"/>
      </w:rPr>
    </w:lvl>
    <w:lvl w:ilvl="2" w:tplc="3A46FCE6">
      <w:numFmt w:val="bullet"/>
      <w:lvlText w:val="•"/>
      <w:lvlJc w:val="left"/>
      <w:pPr>
        <w:ind w:left="3444" w:hanging="720"/>
      </w:pPr>
      <w:rPr>
        <w:rFonts w:hint="default"/>
      </w:rPr>
    </w:lvl>
    <w:lvl w:ilvl="3" w:tplc="C212D8CC">
      <w:numFmt w:val="bullet"/>
      <w:lvlText w:val="•"/>
      <w:lvlJc w:val="left"/>
      <w:pPr>
        <w:ind w:left="4356" w:hanging="720"/>
      </w:pPr>
      <w:rPr>
        <w:rFonts w:hint="default"/>
      </w:rPr>
    </w:lvl>
    <w:lvl w:ilvl="4" w:tplc="BB043CE8">
      <w:numFmt w:val="bullet"/>
      <w:lvlText w:val="•"/>
      <w:lvlJc w:val="left"/>
      <w:pPr>
        <w:ind w:left="5268" w:hanging="720"/>
      </w:pPr>
      <w:rPr>
        <w:rFonts w:hint="default"/>
      </w:rPr>
    </w:lvl>
    <w:lvl w:ilvl="5" w:tplc="245E84CA">
      <w:numFmt w:val="bullet"/>
      <w:lvlText w:val="•"/>
      <w:lvlJc w:val="left"/>
      <w:pPr>
        <w:ind w:left="6180" w:hanging="720"/>
      </w:pPr>
      <w:rPr>
        <w:rFonts w:hint="default"/>
      </w:rPr>
    </w:lvl>
    <w:lvl w:ilvl="6" w:tplc="CAF0F4F6">
      <w:numFmt w:val="bullet"/>
      <w:lvlText w:val="•"/>
      <w:lvlJc w:val="left"/>
      <w:pPr>
        <w:ind w:left="7092" w:hanging="720"/>
      </w:pPr>
      <w:rPr>
        <w:rFonts w:hint="default"/>
      </w:rPr>
    </w:lvl>
    <w:lvl w:ilvl="7" w:tplc="39D875D4">
      <w:numFmt w:val="bullet"/>
      <w:lvlText w:val="•"/>
      <w:lvlJc w:val="left"/>
      <w:pPr>
        <w:ind w:left="8004" w:hanging="720"/>
      </w:pPr>
      <w:rPr>
        <w:rFonts w:hint="default"/>
      </w:rPr>
    </w:lvl>
    <w:lvl w:ilvl="8" w:tplc="BC046182">
      <w:numFmt w:val="bullet"/>
      <w:lvlText w:val="•"/>
      <w:lvlJc w:val="left"/>
      <w:pPr>
        <w:ind w:left="8916" w:hanging="720"/>
      </w:pPr>
      <w:rPr>
        <w:rFonts w:hint="default"/>
      </w:rPr>
    </w:lvl>
  </w:abstractNum>
  <w:abstractNum w:abstractNumId="4" w15:restartNumberingAfterBreak="0">
    <w:nsid w:val="5BFD54B3"/>
    <w:multiLevelType w:val="hybridMultilevel"/>
    <w:tmpl w:val="47587ACE"/>
    <w:lvl w:ilvl="0" w:tplc="A7923288">
      <w:numFmt w:val="bullet"/>
      <w:lvlText w:val="☐"/>
      <w:lvlJc w:val="left"/>
      <w:pPr>
        <w:ind w:left="862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</w:rPr>
    </w:lvl>
    <w:lvl w:ilvl="1" w:tplc="FEE64538">
      <w:numFmt w:val="bullet"/>
      <w:lvlText w:val="•"/>
      <w:lvlJc w:val="left"/>
      <w:pPr>
        <w:ind w:left="1848" w:hanging="219"/>
      </w:pPr>
      <w:rPr>
        <w:rFonts w:hint="default"/>
      </w:rPr>
    </w:lvl>
    <w:lvl w:ilvl="2" w:tplc="D43ED580">
      <w:numFmt w:val="bullet"/>
      <w:lvlText w:val="•"/>
      <w:lvlJc w:val="left"/>
      <w:pPr>
        <w:ind w:left="2836" w:hanging="219"/>
      </w:pPr>
      <w:rPr>
        <w:rFonts w:hint="default"/>
      </w:rPr>
    </w:lvl>
    <w:lvl w:ilvl="3" w:tplc="0A56DCF2">
      <w:numFmt w:val="bullet"/>
      <w:lvlText w:val="•"/>
      <w:lvlJc w:val="left"/>
      <w:pPr>
        <w:ind w:left="3824" w:hanging="219"/>
      </w:pPr>
      <w:rPr>
        <w:rFonts w:hint="default"/>
      </w:rPr>
    </w:lvl>
    <w:lvl w:ilvl="4" w:tplc="DCEE1DA6">
      <w:numFmt w:val="bullet"/>
      <w:lvlText w:val="•"/>
      <w:lvlJc w:val="left"/>
      <w:pPr>
        <w:ind w:left="4812" w:hanging="219"/>
      </w:pPr>
      <w:rPr>
        <w:rFonts w:hint="default"/>
      </w:rPr>
    </w:lvl>
    <w:lvl w:ilvl="5" w:tplc="AC026FEC">
      <w:numFmt w:val="bullet"/>
      <w:lvlText w:val="•"/>
      <w:lvlJc w:val="left"/>
      <w:pPr>
        <w:ind w:left="5800" w:hanging="219"/>
      </w:pPr>
      <w:rPr>
        <w:rFonts w:hint="default"/>
      </w:rPr>
    </w:lvl>
    <w:lvl w:ilvl="6" w:tplc="234EF34E">
      <w:numFmt w:val="bullet"/>
      <w:lvlText w:val="•"/>
      <w:lvlJc w:val="left"/>
      <w:pPr>
        <w:ind w:left="6788" w:hanging="219"/>
      </w:pPr>
      <w:rPr>
        <w:rFonts w:hint="default"/>
      </w:rPr>
    </w:lvl>
    <w:lvl w:ilvl="7" w:tplc="786C2E2A">
      <w:numFmt w:val="bullet"/>
      <w:lvlText w:val="•"/>
      <w:lvlJc w:val="left"/>
      <w:pPr>
        <w:ind w:left="7776" w:hanging="219"/>
      </w:pPr>
      <w:rPr>
        <w:rFonts w:hint="default"/>
      </w:rPr>
    </w:lvl>
    <w:lvl w:ilvl="8" w:tplc="6A1E708E">
      <w:numFmt w:val="bullet"/>
      <w:lvlText w:val="•"/>
      <w:lvlJc w:val="left"/>
      <w:pPr>
        <w:ind w:left="8764" w:hanging="219"/>
      </w:pPr>
      <w:rPr>
        <w:rFonts w:hint="default"/>
      </w:rPr>
    </w:lvl>
  </w:abstractNum>
  <w:abstractNum w:abstractNumId="5" w15:restartNumberingAfterBreak="0">
    <w:nsid w:val="78203E49"/>
    <w:multiLevelType w:val="hybridMultilevel"/>
    <w:tmpl w:val="5B1CC3B4"/>
    <w:lvl w:ilvl="0" w:tplc="5BE02F14">
      <w:numFmt w:val="bullet"/>
      <w:lvlText w:val=""/>
      <w:lvlJc w:val="left"/>
      <w:pPr>
        <w:ind w:left="1620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5902F2B8">
      <w:numFmt w:val="bullet"/>
      <w:lvlText w:val="•"/>
      <w:lvlJc w:val="left"/>
      <w:pPr>
        <w:ind w:left="2532" w:hanging="720"/>
      </w:pPr>
      <w:rPr>
        <w:rFonts w:hint="default"/>
      </w:rPr>
    </w:lvl>
    <w:lvl w:ilvl="2" w:tplc="1D6AD89A">
      <w:numFmt w:val="bullet"/>
      <w:lvlText w:val="•"/>
      <w:lvlJc w:val="left"/>
      <w:pPr>
        <w:ind w:left="3444" w:hanging="720"/>
      </w:pPr>
      <w:rPr>
        <w:rFonts w:hint="default"/>
      </w:rPr>
    </w:lvl>
    <w:lvl w:ilvl="3" w:tplc="0FAC9C82">
      <w:numFmt w:val="bullet"/>
      <w:lvlText w:val="•"/>
      <w:lvlJc w:val="left"/>
      <w:pPr>
        <w:ind w:left="4356" w:hanging="720"/>
      </w:pPr>
      <w:rPr>
        <w:rFonts w:hint="default"/>
      </w:rPr>
    </w:lvl>
    <w:lvl w:ilvl="4" w:tplc="95F8E9F4">
      <w:numFmt w:val="bullet"/>
      <w:lvlText w:val="•"/>
      <w:lvlJc w:val="left"/>
      <w:pPr>
        <w:ind w:left="5268" w:hanging="720"/>
      </w:pPr>
      <w:rPr>
        <w:rFonts w:hint="default"/>
      </w:rPr>
    </w:lvl>
    <w:lvl w:ilvl="5" w:tplc="B1F2335E">
      <w:numFmt w:val="bullet"/>
      <w:lvlText w:val="•"/>
      <w:lvlJc w:val="left"/>
      <w:pPr>
        <w:ind w:left="6180" w:hanging="720"/>
      </w:pPr>
      <w:rPr>
        <w:rFonts w:hint="default"/>
      </w:rPr>
    </w:lvl>
    <w:lvl w:ilvl="6" w:tplc="E6EC88BA">
      <w:numFmt w:val="bullet"/>
      <w:lvlText w:val="•"/>
      <w:lvlJc w:val="left"/>
      <w:pPr>
        <w:ind w:left="7092" w:hanging="720"/>
      </w:pPr>
      <w:rPr>
        <w:rFonts w:hint="default"/>
      </w:rPr>
    </w:lvl>
    <w:lvl w:ilvl="7" w:tplc="C02E4E8C">
      <w:numFmt w:val="bullet"/>
      <w:lvlText w:val="•"/>
      <w:lvlJc w:val="left"/>
      <w:pPr>
        <w:ind w:left="8004" w:hanging="720"/>
      </w:pPr>
      <w:rPr>
        <w:rFonts w:hint="default"/>
      </w:rPr>
    </w:lvl>
    <w:lvl w:ilvl="8" w:tplc="C9067636">
      <w:numFmt w:val="bullet"/>
      <w:lvlText w:val="•"/>
      <w:lvlJc w:val="left"/>
      <w:pPr>
        <w:ind w:left="8916" w:hanging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9CA"/>
    <w:rsid w:val="002B19CA"/>
    <w:rsid w:val="003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4D52CB82"/>
  <w15:docId w15:val="{E63A9189-ECDA-4E4C-A5A0-6FF5526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2"/>
      <w:ind w:left="1881"/>
      <w:outlineLvl w:val="0"/>
    </w:pPr>
    <w:rPr>
      <w:rFonts w:ascii="Garamond" w:eastAsia="Garamond" w:hAnsi="Garamond" w:cs="Garamond"/>
      <w:b/>
      <w:bCs/>
      <w:sz w:val="45"/>
      <w:szCs w:val="4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68" w:lineRule="exact"/>
      <w:ind w:left="5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3398</Characters>
  <Application>Microsoft Office Word</Application>
  <DocSecurity>0</DocSecurity>
  <Lines>28</Lines>
  <Paragraphs>7</Paragraphs>
  <ScaleCrop>false</ScaleCrop>
  <Company>North Los Angeles County Regional Center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 Design Feedback</cp:lastModifiedBy>
  <cp:revision>2</cp:revision>
  <dcterms:created xsi:type="dcterms:W3CDTF">2022-04-05T06:35:00Z</dcterms:created>
  <dcterms:modified xsi:type="dcterms:W3CDTF">2024-03-29T19:49:00Z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</Properties>
</file>